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E7" w:rsidRPr="00F63EE7" w:rsidRDefault="00F63EE7" w:rsidP="00F63EE7">
      <w:pPr>
        <w:ind w:firstLine="567"/>
        <w:jc w:val="right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t>Annex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t>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t>1</w:t>
      </w:r>
    </w:p>
    <w:p w:rsidR="00F63EE7" w:rsidRPr="00F63EE7" w:rsidRDefault="00F63EE7" w:rsidP="00F63EE7">
      <w:pPr>
        <w:ind w:firstLine="567"/>
        <w:jc w:val="right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t>Minister of Finance of the Republic of Armenia</w:t>
      </w:r>
    </w:p>
    <w:p w:rsidR="00F63EE7" w:rsidRPr="00F63EE7" w:rsidRDefault="00F63EE7" w:rsidP="00F63EE7">
      <w:pPr>
        <w:ind w:firstLine="567"/>
        <w:jc w:val="right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t>May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t>24 of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t>the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t>Order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t>No.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t>245-A:</w:t>
      </w:r>
    </w:p>
    <w:p w:rsidR="00F63EE7" w:rsidRDefault="00F63EE7" w:rsidP="00F63EE7">
      <w:pPr>
        <w:ind w:firstLine="720"/>
        <w:jc w:val="center"/>
        <w:rPr>
          <w:rFonts w:ascii="GHEA Grapalat" w:hAnsi="GHEA Grapalat"/>
          <w:color w:val="000000"/>
          <w:sz w:val="20"/>
          <w:szCs w:val="20"/>
        </w:rPr>
      </w:pPr>
    </w:p>
    <w:p w:rsidR="00F63EE7" w:rsidRPr="00F63EE7" w:rsidRDefault="00F63EE7" w:rsidP="00F63EE7">
      <w:pPr>
        <w:ind w:firstLine="720"/>
        <w:jc w:val="center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STATEMENT:</w:t>
      </w:r>
      <w:r>
        <w:rPr>
          <w:rFonts w:ascii="GHEA Grapalat" w:hAnsi="GHEA Grapalat"/>
          <w:color w:val="000000"/>
          <w:sz w:val="20"/>
          <w:szCs w:val="20"/>
        </w:rPr>
        <w:t>*</w:t>
      </w:r>
    </w:p>
    <w:p w:rsidR="00F63EE7" w:rsidRPr="00F63EE7" w:rsidRDefault="00F63EE7" w:rsidP="00F63EE7">
      <w:pPr>
        <w:ind w:firstLine="720"/>
        <w:jc w:val="center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OPEN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COMPETITION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:</w:t>
      </w:r>
    </w:p>
    <w:p w:rsidR="00F63EE7" w:rsidRPr="00F63EE7" w:rsidRDefault="00F63EE7" w:rsidP="00F63EE7">
      <w:pPr>
        <w:ind w:firstLine="720"/>
        <w:jc w:val="center"/>
        <w:rPr>
          <w:color w:val="000000"/>
          <w:sz w:val="27"/>
          <w:szCs w:val="27"/>
        </w:rPr>
      </w:pPr>
      <w:r w:rsidRPr="00F63EE7">
        <w:rPr>
          <w:rFonts w:ascii="Calibri" w:hAnsi="Calibri" w:cs="Calibri"/>
          <w:color w:val="000000"/>
          <w:sz w:val="20"/>
          <w:szCs w:val="20"/>
        </w:rPr>
        <w:t> </w:t>
      </w:r>
    </w:p>
    <w:p w:rsidR="00F63EE7" w:rsidRPr="00F63EE7" w:rsidRDefault="00F63EE7" w:rsidP="00F63EE7">
      <w:pPr>
        <w:ind w:firstLine="720"/>
        <w:jc w:val="center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This text of the statement is approved by the Open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Competition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Committee</w:t>
      </w:r>
    </w:p>
    <w:p w:rsidR="00F63EE7" w:rsidRPr="00F63EE7" w:rsidRDefault="00F63EE7" w:rsidP="00F63EE7">
      <w:pPr>
        <w:ind w:firstLine="720"/>
        <w:jc w:val="center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20</w:t>
      </w:r>
      <w:r>
        <w:rPr>
          <w:rFonts w:ascii="GHEA Grapalat" w:hAnsi="GHEA Grapalat"/>
          <w:color w:val="000000"/>
          <w:sz w:val="20"/>
          <w:szCs w:val="20"/>
        </w:rPr>
        <w:t>19</w:t>
      </w:r>
      <w:r w:rsidRPr="00F63EE7">
        <w:rPr>
          <w:rFonts w:ascii="Calibri" w:hAnsi="Calibri" w:cs="Calibri"/>
          <w:color w:val="000000"/>
          <w:sz w:val="20"/>
          <w:szCs w:val="20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 xml:space="preserve">May 14 </w:t>
      </w:r>
      <w:r w:rsidRPr="00F63EE7">
        <w:rPr>
          <w:rFonts w:ascii="GHEA Grapalat" w:hAnsi="GHEA Grapalat"/>
          <w:color w:val="000000"/>
          <w:sz w:val="20"/>
          <w:szCs w:val="20"/>
        </w:rPr>
        <w:t>Decision number</w:t>
      </w:r>
      <w:r>
        <w:rPr>
          <w:rFonts w:ascii="GHEA Grapalat" w:hAnsi="GHEA Grapalat"/>
          <w:color w:val="000000"/>
          <w:sz w:val="20"/>
          <w:szCs w:val="20"/>
        </w:rPr>
        <w:t xml:space="preserve"> 1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by decision and published</w:t>
      </w:r>
    </w:p>
    <w:p w:rsidR="00F63EE7" w:rsidRPr="00F63EE7" w:rsidRDefault="00F63EE7" w:rsidP="00F63EE7">
      <w:pPr>
        <w:ind w:firstLine="720"/>
        <w:jc w:val="center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"About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Procurement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"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According to Article 2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of Article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7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of the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RA law</w:t>
      </w:r>
    </w:p>
    <w:p w:rsidR="00F63EE7" w:rsidRPr="00F63EE7" w:rsidRDefault="00F63EE7" w:rsidP="00F63EE7">
      <w:pPr>
        <w:ind w:firstLine="720"/>
        <w:jc w:val="center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Open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tender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code: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DYNAM-BAMAPDB-19/1</w:t>
      </w:r>
    </w:p>
    <w:p w:rsidR="00F63EE7" w:rsidRPr="00F63EE7" w:rsidRDefault="00F63EE7" w:rsidP="00F63EE7">
      <w:pPr>
        <w:ind w:firstLine="720"/>
        <w:jc w:val="both"/>
        <w:rPr>
          <w:color w:val="000000"/>
          <w:sz w:val="27"/>
          <w:szCs w:val="27"/>
        </w:rPr>
      </w:pPr>
      <w:r w:rsidRPr="00F63EE7">
        <w:rPr>
          <w:rFonts w:ascii="Calibri" w:hAnsi="Calibri" w:cs="Calibri"/>
          <w:color w:val="000000"/>
          <w:sz w:val="20"/>
          <w:szCs w:val="20"/>
        </w:rPr>
        <w:t> </w:t>
      </w:r>
    </w:p>
    <w:p w:rsidR="00F63EE7" w:rsidRPr="00F63EE7" w:rsidRDefault="00F63EE7" w:rsidP="00F63EE7">
      <w:pPr>
        <w:ind w:firstLine="708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The customer: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"Cash Registers for Cash Registers" PA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, which is located in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Yerevan.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Yerevan, Aharonyan St., 12/3 Building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address: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announces an open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competition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, which is carried out in one stage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.</w:t>
      </w:r>
    </w:p>
    <w:p w:rsidR="00F63EE7" w:rsidRPr="00F63EE7" w:rsidRDefault="00F63EE7" w:rsidP="00F63EE7">
      <w:pPr>
        <w:jc w:val="both"/>
        <w:rPr>
          <w:color w:val="000000"/>
          <w:sz w:val="27"/>
          <w:szCs w:val="27"/>
        </w:rPr>
      </w:pPr>
      <w:r w:rsidRPr="00F63EE7">
        <w:rPr>
          <w:rFonts w:ascii="Calibri" w:hAnsi="Calibri" w:cs="Calibri"/>
          <w:color w:val="000000"/>
          <w:sz w:val="20"/>
          <w:szCs w:val="20"/>
        </w:rPr>
        <w:t>              </w:t>
      </w:r>
      <w:r w:rsidRPr="00F63EE7">
        <w:rPr>
          <w:rFonts w:ascii="GHEA Grapalat" w:hAnsi="GHEA Grapalat"/>
          <w:color w:val="000000"/>
          <w:sz w:val="20"/>
          <w:szCs w:val="20"/>
        </w:rPr>
        <w:t>Selected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in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an open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competition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the participant will be offered a seal in the prescribed manner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2"/>
          <w:szCs w:val="22"/>
        </w:rPr>
        <w:t>hskich-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Cash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supply contract (hereinafter referred to as the contract);</w:t>
      </w:r>
    </w:p>
    <w:p w:rsidR="00F63EE7" w:rsidRPr="00F63EE7" w:rsidRDefault="00F63EE7" w:rsidP="00F63EE7">
      <w:pPr>
        <w:jc w:val="both"/>
        <w:rPr>
          <w:color w:val="000000"/>
          <w:sz w:val="27"/>
          <w:szCs w:val="27"/>
        </w:rPr>
      </w:pPr>
      <w:r w:rsidRPr="00F63EE7">
        <w:rPr>
          <w:rFonts w:ascii="Calibri" w:hAnsi="Calibri" w:cs="Calibri"/>
          <w:color w:val="000000"/>
          <w:sz w:val="20"/>
          <w:szCs w:val="20"/>
        </w:rPr>
        <w:t>              </w:t>
      </w:r>
      <w:r w:rsidRPr="00F63EE7">
        <w:rPr>
          <w:rFonts w:ascii="GHEA Grapalat" w:hAnsi="GHEA Grapalat"/>
          <w:color w:val="000000"/>
          <w:sz w:val="20"/>
          <w:szCs w:val="20"/>
        </w:rPr>
        <w:t>"About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Procurement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"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Pursuant to Article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7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of the</w:t>
      </w:r>
      <w:r w:rsidRPr="00F63EE7">
        <w:rPr>
          <w:rFonts w:ascii="Calibri" w:hAnsi="Calibri" w:cs="Calibri"/>
          <w:color w:val="000000"/>
          <w:sz w:val="20"/>
          <w:szCs w:val="20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Law,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any person, regardless of his foreign individual, organization or person without citizenship being has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an equal right to participate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in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this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contest.</w:t>
      </w:r>
    </w:p>
    <w:p w:rsidR="00F63EE7" w:rsidRPr="00F63EE7" w:rsidRDefault="00F63EE7" w:rsidP="00F63EE7">
      <w:pPr>
        <w:ind w:firstLine="720"/>
        <w:jc w:val="both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M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right to participate in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rtsuyt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the qualification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criteria for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those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who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are not registered as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well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as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the participants,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and the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documents to be submitted for the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evaluation of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those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criteria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are set out at the invitation of this procedure.</w:t>
      </w:r>
    </w:p>
    <w:p w:rsidR="00F63EE7" w:rsidRPr="00F63EE7" w:rsidRDefault="00F63EE7" w:rsidP="00F63EE7">
      <w:pPr>
        <w:ind w:firstLine="720"/>
        <w:jc w:val="both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Selected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from among the participants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is determined by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the requirements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of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the invitation to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bid, the estimated minimum bid based on the principle of giving preference to the</w:t>
      </w:r>
      <w:r w:rsidRPr="00F63EE7">
        <w:rPr>
          <w:rFonts w:ascii="Calibri" w:hAnsi="Calibri" w:cs="Calibri"/>
          <w:color w:val="000000"/>
          <w:sz w:val="20"/>
          <w:szCs w:val="20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participant.</w:t>
      </w:r>
    </w:p>
    <w:p w:rsidR="00F63EE7" w:rsidRPr="00F63EE7" w:rsidRDefault="00F63EE7" w:rsidP="00F63EE7">
      <w:pPr>
        <w:ind w:firstLine="720"/>
        <w:jc w:val="both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The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provisions of the World Trade Organization Consolidation Agreement apply to</w:t>
      </w:r>
      <w:r w:rsidRPr="00F63EE7">
        <w:rPr>
          <w:rFonts w:ascii="Calibri" w:hAnsi="Calibri" w:cs="Calibri"/>
          <w:color w:val="000000"/>
          <w:sz w:val="20"/>
          <w:szCs w:val="20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this</w:t>
      </w:r>
      <w:r w:rsidRPr="00F63EE7">
        <w:rPr>
          <w:rFonts w:ascii="Calibri" w:hAnsi="Calibri" w:cs="Calibri"/>
          <w:color w:val="000000"/>
          <w:sz w:val="20"/>
          <w:szCs w:val="20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tender</w:t>
      </w:r>
      <w:r w:rsidRPr="00F63EE7">
        <w:rPr>
          <w:rFonts w:ascii="Calibri" w:hAnsi="Calibri" w:cs="Calibri"/>
          <w:color w:val="000000"/>
          <w:sz w:val="20"/>
          <w:szCs w:val="20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.</w:t>
      </w:r>
      <w:r w:rsidRPr="00F63EE7">
        <w:rPr>
          <w:rFonts w:ascii="Calibri" w:hAnsi="Calibri" w:cs="Calibri"/>
          <w:color w:val="000000"/>
          <w:sz w:val="20"/>
          <w:szCs w:val="20"/>
        </w:rPr>
        <w:t> </w:t>
      </w:r>
      <w:bookmarkStart w:id="0" w:name="_ftnref1"/>
      <w:bookmarkEnd w:id="0"/>
      <w:r w:rsidRPr="00F63EE7">
        <w:rPr>
          <w:rFonts w:ascii="GHEA Grapalat" w:hAnsi="GHEA Grapalat"/>
          <w:color w:val="000000"/>
          <w:sz w:val="20"/>
          <w:szCs w:val="20"/>
        </w:rPr>
        <w:fldChar w:fldCharType="begin"/>
      </w:r>
      <w:r w:rsidRPr="00F63EE7">
        <w:rPr>
          <w:rFonts w:ascii="GHEA Grapalat" w:hAnsi="GHEA Grapalat"/>
          <w:color w:val="000000"/>
          <w:sz w:val="20"/>
          <w:szCs w:val="20"/>
        </w:rPr>
        <w:instrText xml:space="preserve"> HYPERLINK "https://translate.googleusercontent.com/translate_f" \l "_ftn1" </w:instrText>
      </w:r>
      <w:r w:rsidRPr="00F63EE7">
        <w:rPr>
          <w:rFonts w:ascii="GHEA Grapalat" w:hAnsi="GHEA Grapalat"/>
          <w:color w:val="000000"/>
          <w:sz w:val="20"/>
          <w:szCs w:val="20"/>
        </w:rPr>
        <w:fldChar w:fldCharType="separate"/>
      </w:r>
      <w:r w:rsidRPr="00F63EE7">
        <w:rPr>
          <w:rFonts w:ascii="GHEA Grapalat" w:hAnsi="GHEA Grapalat"/>
          <w:color w:val="000000"/>
          <w:sz w:val="20"/>
          <w:szCs w:val="20"/>
        </w:rPr>
        <w:t>[1]</w:t>
      </w:r>
      <w:r w:rsidRPr="00F63EE7">
        <w:rPr>
          <w:rFonts w:ascii="GHEA Grapalat" w:hAnsi="GHEA Grapalat"/>
          <w:color w:val="000000"/>
          <w:sz w:val="20"/>
          <w:szCs w:val="20"/>
        </w:rPr>
        <w:fldChar w:fldCharType="end"/>
      </w:r>
    </w:p>
    <w:p w:rsidR="00F63EE7" w:rsidRPr="00F63EE7" w:rsidRDefault="00F63EE7" w:rsidP="00F63EE7">
      <w:pPr>
        <w:ind w:firstLine="720"/>
        <w:jc w:val="both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To receive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an invitation to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tender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for the necessary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paperwork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to apply to the Customer until the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40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th day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counting from the date of publication of this announcement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at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12:00.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Moreover, the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paper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form to receive an invitation for the customer must submit a written application.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The Client shall provide the paperwork for the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first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working day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following the receipt of such request for free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.</w:t>
      </w:r>
    </w:p>
    <w:p w:rsidR="00F63EE7" w:rsidRPr="00F63EE7" w:rsidRDefault="00F63EE7" w:rsidP="00F63EE7">
      <w:pPr>
        <w:ind w:firstLine="720"/>
        <w:jc w:val="both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In the event of a request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for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electronic invitation, the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customer shall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provide the invitation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free of charge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within the working day following receipt of the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application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in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electronic form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.</w:t>
      </w:r>
    </w:p>
    <w:p w:rsidR="00F63EE7" w:rsidRPr="00F63EE7" w:rsidRDefault="00F63EE7" w:rsidP="00F63EE7">
      <w:pPr>
        <w:ind w:firstLine="720"/>
        <w:jc w:val="both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The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failure of the Participant does not restrict the right of the Participant to participate in this procedure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.</w:t>
      </w:r>
    </w:p>
    <w:p w:rsidR="00F63EE7" w:rsidRPr="00F63EE7" w:rsidRDefault="00F63EE7" w:rsidP="00F63EE7">
      <w:pPr>
        <w:ind w:firstLine="720"/>
        <w:jc w:val="both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Applications must be submitted to the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M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rtsuyt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c.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Yerevan, Aharonyan St., 12/3 Building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Address:</w:t>
      </w:r>
    </w:p>
    <w:p w:rsidR="00F63EE7" w:rsidRPr="00F63EE7" w:rsidRDefault="00F63EE7" w:rsidP="00F63EE7">
      <w:pPr>
        <w:jc w:val="both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in a documentary form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The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publication date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of this announcement up to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40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days at th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12:00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is.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Bids can also be submitted in English or Russian, besides Armenian.</w:t>
      </w:r>
    </w:p>
    <w:p w:rsidR="00F63EE7" w:rsidRPr="00F63EE7" w:rsidRDefault="00F63EE7" w:rsidP="00F63EE7">
      <w:pPr>
        <w:ind w:firstLine="708"/>
        <w:jc w:val="both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The opening of bids will take place in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Yerevan.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Yerevan, Aharonyan St., 12/3 Building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Address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,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2019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  <w:shd w:val="clear" w:color="auto" w:fill="E6ECF9"/>
        </w:rPr>
        <w:t>June 24</w:t>
      </w:r>
      <w:r w:rsidRPr="00F63EE7">
        <w:rPr>
          <w:color w:val="000000"/>
          <w:sz w:val="27"/>
          <w:szCs w:val="27"/>
          <w:shd w:val="clear" w:color="auto" w:fill="E6ECF9"/>
        </w:rPr>
        <w:t> </w:t>
      </w:r>
      <w:r w:rsidRPr="00F63EE7">
        <w:rPr>
          <w:rFonts w:ascii="GHEA Grapalat" w:hAnsi="GHEA Grapalat"/>
          <w:color w:val="000000"/>
          <w:sz w:val="20"/>
          <w:szCs w:val="20"/>
          <w:shd w:val="clear" w:color="auto" w:fill="E6ECF9"/>
        </w:rPr>
        <w:t>at</w:t>
      </w:r>
      <w:r w:rsidRPr="00F63EE7">
        <w:rPr>
          <w:color w:val="000000"/>
          <w:sz w:val="27"/>
          <w:szCs w:val="27"/>
          <w:shd w:val="clear" w:color="auto" w:fill="E6ECF9"/>
        </w:rPr>
        <w:t> </w:t>
      </w:r>
      <w:r w:rsidRPr="00F63EE7">
        <w:rPr>
          <w:rFonts w:ascii="GHEA Grapalat" w:hAnsi="GHEA Grapalat"/>
          <w:color w:val="000000"/>
          <w:sz w:val="20"/>
          <w:szCs w:val="20"/>
          <w:shd w:val="clear" w:color="auto" w:fill="E6ECF9"/>
        </w:rPr>
        <w:t>12:00</w:t>
      </w:r>
      <w:r w:rsidRPr="00F63EE7">
        <w:rPr>
          <w:color w:val="000000"/>
          <w:sz w:val="27"/>
          <w:szCs w:val="27"/>
          <w:shd w:val="clear" w:color="auto" w:fill="E6ECF9"/>
        </w:rPr>
        <w:t> </w:t>
      </w:r>
      <w:r w:rsidRPr="00F63EE7">
        <w:rPr>
          <w:rFonts w:ascii="GHEA Grapalat" w:hAnsi="GHEA Grapalat"/>
          <w:color w:val="000000"/>
          <w:sz w:val="20"/>
          <w:szCs w:val="20"/>
          <w:shd w:val="clear" w:color="auto" w:fill="E6ECF9"/>
        </w:rPr>
        <w:t>at</w:t>
      </w:r>
      <w:r w:rsidRPr="00F63EE7">
        <w:rPr>
          <w:rFonts w:ascii="Calibri" w:hAnsi="Calibri" w:cs="Calibri"/>
          <w:color w:val="000000"/>
          <w:sz w:val="20"/>
          <w:szCs w:val="20"/>
          <w:shd w:val="clear" w:color="auto" w:fill="E6ECF9"/>
        </w:rPr>
        <w:t> </w:t>
      </w:r>
      <w:r w:rsidRPr="00F63EE7">
        <w:rPr>
          <w:rFonts w:ascii="GHEA Grapalat" w:hAnsi="GHEA Grapalat"/>
          <w:color w:val="000000"/>
          <w:sz w:val="20"/>
          <w:szCs w:val="20"/>
          <w:shd w:val="clear" w:color="auto" w:fill="E6ECF9"/>
        </w:rPr>
        <w:t>all.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Calibri" w:hAnsi="Calibri" w:cs="Calibri"/>
          <w:color w:val="000000"/>
          <w:sz w:val="20"/>
          <w:szCs w:val="20"/>
        </w:rPr>
        <w:t>  </w:t>
      </w:r>
    </w:p>
    <w:p w:rsidR="00F63EE7" w:rsidRPr="00F63EE7" w:rsidRDefault="00F63EE7" w:rsidP="00F63EE7">
      <w:pPr>
        <w:ind w:firstLine="720"/>
        <w:jc w:val="both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This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procedure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regarding complaints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of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required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present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person investigating complaints about procurement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, c.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Yerevan,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Melik-Adamyan str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.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1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address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.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Implemented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its appeal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in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a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manner</w:t>
      </w:r>
      <w:r w:rsidRPr="00F63EE7">
        <w:rPr>
          <w:rFonts w:ascii="Calibri" w:hAnsi="Calibri" w:cs="Calibri"/>
          <w:color w:val="000000"/>
          <w:sz w:val="20"/>
          <w:szCs w:val="20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prescribed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by this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invitation totender.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In order to file a complaint, the fee is to be paid at the rate of AMD 30,000 (thirty thousand), which should be transferred to the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Treasury Account number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900008000482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, opened in the name of the Ministry of Finance of the Republic of Armenia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.</w:t>
      </w:r>
    </w:p>
    <w:p w:rsidR="00F63EE7" w:rsidRPr="00F63EE7" w:rsidRDefault="00F63EE7" w:rsidP="00F63EE7">
      <w:pPr>
        <w:ind w:firstLine="720"/>
        <w:jc w:val="both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For more information about this announcement, please contact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Karen Mkrtchyan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,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Secretary of the Appraisal Commission.</w:t>
      </w:r>
    </w:p>
    <w:p w:rsidR="00F63EE7" w:rsidRPr="00F63EE7" w:rsidRDefault="00F63EE7" w:rsidP="00F63EE7">
      <w:pPr>
        <w:jc w:val="both"/>
        <w:rPr>
          <w:color w:val="000000"/>
          <w:sz w:val="27"/>
          <w:szCs w:val="27"/>
        </w:rPr>
      </w:pPr>
      <w:r w:rsidRPr="00F63EE7">
        <w:rPr>
          <w:rFonts w:ascii="Calibri" w:hAnsi="Calibri" w:cs="Calibri"/>
          <w:color w:val="000000"/>
          <w:sz w:val="20"/>
          <w:szCs w:val="20"/>
        </w:rPr>
        <w:t>                                                                     </w:t>
      </w:r>
    </w:p>
    <w:p w:rsidR="00F63EE7" w:rsidRPr="00F63EE7" w:rsidRDefault="00F63EE7" w:rsidP="00F63EE7">
      <w:pPr>
        <w:jc w:val="both"/>
        <w:rPr>
          <w:color w:val="000000"/>
          <w:sz w:val="27"/>
          <w:szCs w:val="27"/>
        </w:rPr>
      </w:pPr>
      <w:r w:rsidRPr="00F63EE7"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F63EE7">
        <w:rPr>
          <w:rFonts w:ascii="GHEA Grapalat" w:hAnsi="GHEA Grapalat"/>
          <w:color w:val="000000"/>
          <w:sz w:val="20"/>
          <w:szCs w:val="20"/>
        </w:rPr>
        <w:t>Phone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+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b/>
          <w:bCs/>
          <w:color w:val="000000"/>
          <w:sz w:val="20"/>
          <w:szCs w:val="20"/>
        </w:rPr>
        <w:t>37494119415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Calibri" w:hAnsi="Calibri" w:cs="Calibri"/>
          <w:color w:val="000000"/>
          <w:sz w:val="20"/>
          <w:szCs w:val="20"/>
        </w:rPr>
        <w:t>             </w:t>
      </w:r>
    </w:p>
    <w:p w:rsidR="00F63EE7" w:rsidRPr="00F63EE7" w:rsidRDefault="00F63EE7" w:rsidP="00F63EE7">
      <w:pPr>
        <w:ind w:firstLine="720"/>
        <w:jc w:val="both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E-mail: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color w:val="000000"/>
          <w:sz w:val="20"/>
          <w:szCs w:val="20"/>
        </w:rPr>
        <w:t>mail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b/>
          <w:bCs/>
          <w:color w:val="000000"/>
          <w:sz w:val="20"/>
          <w:szCs w:val="20"/>
        </w:rPr>
        <w:t>info@epromotion.am</w:t>
      </w:r>
    </w:p>
    <w:p w:rsidR="00F63EE7" w:rsidRDefault="00F63EE7" w:rsidP="00F63EE7">
      <w:pPr>
        <w:ind w:firstLine="708"/>
        <w:rPr>
          <w:rFonts w:ascii="GHEA Grapalat" w:hAnsi="GHEA Grapalat"/>
          <w:b/>
          <w:bCs/>
          <w:color w:val="000000"/>
          <w:sz w:val="20"/>
          <w:szCs w:val="20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Client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b/>
          <w:bCs/>
          <w:color w:val="000000"/>
          <w:sz w:val="20"/>
          <w:szCs w:val="20"/>
        </w:rPr>
        <w:t>"Check Cashing Machine Implementation Unit" PA</w:t>
      </w:r>
    </w:p>
    <w:p w:rsidR="00F63EE7" w:rsidRDefault="00F63EE7" w:rsidP="00F63EE7">
      <w:pPr>
        <w:ind w:firstLine="708"/>
        <w:rPr>
          <w:color w:val="000000"/>
          <w:sz w:val="27"/>
          <w:szCs w:val="27"/>
        </w:rPr>
      </w:pPr>
    </w:p>
    <w:p w:rsidR="00F63EE7" w:rsidRPr="00F63EE7" w:rsidRDefault="00F63EE7" w:rsidP="00F63EE7">
      <w:pPr>
        <w:jc w:val="both"/>
        <w:rPr>
          <w:rFonts w:ascii="GHEA Grapalat" w:hAnsi="GHEA Grapalat"/>
          <w:color w:val="000000"/>
          <w:sz w:val="20"/>
          <w:szCs w:val="20"/>
        </w:rPr>
      </w:pPr>
      <w:r w:rsidRPr="00F63EE7">
        <w:rPr>
          <w:rFonts w:ascii="GHEA Grapalat" w:hAnsi="GHEA Grapalat"/>
          <w:color w:val="000000"/>
          <w:sz w:val="20"/>
          <w:szCs w:val="20"/>
        </w:rPr>
        <w:t>*In the text, in case of non-existent claims and distinctions, preferences are put forward in the Armenian</w:t>
      </w:r>
      <w:r>
        <w:rPr>
          <w:rFonts w:ascii="GHEA Grapalat" w:hAnsi="GHEA Grapalat"/>
          <w:color w:val="000000"/>
          <w:sz w:val="20"/>
          <w:szCs w:val="20"/>
        </w:rPr>
        <w:t xml:space="preserve"> </w:t>
      </w:r>
      <w:bookmarkStart w:id="1" w:name="_GoBack"/>
      <w:bookmarkEnd w:id="1"/>
      <w:r w:rsidRPr="00F63EE7">
        <w:rPr>
          <w:rFonts w:ascii="GHEA Grapalat" w:hAnsi="GHEA Grapalat"/>
          <w:color w:val="000000"/>
          <w:sz w:val="20"/>
          <w:szCs w:val="20"/>
        </w:rPr>
        <w:t>language.</w:t>
      </w:r>
    </w:p>
    <w:p w:rsidR="00F63EE7" w:rsidRPr="00F63EE7" w:rsidRDefault="00F63EE7" w:rsidP="00F63EE7">
      <w:pPr>
        <w:jc w:val="both"/>
        <w:rPr>
          <w:rFonts w:ascii="GHEA Grapalat" w:hAnsi="GHEA Grapalat"/>
          <w:i/>
          <w:iCs/>
          <w:color w:val="000000"/>
          <w:sz w:val="16"/>
          <w:szCs w:val="16"/>
        </w:rPr>
      </w:pP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pict>
          <v:rect id="_x0000_i1025" style="width:329.9pt;height:.75pt" o:hrpct="0" o:hrstd="t" o:hrnoshade="t" o:hr="t" fillcolor="black" stroked="f"/>
        </w:pict>
      </w:r>
    </w:p>
    <w:bookmarkStart w:id="2" w:name="_ftn1"/>
    <w:bookmarkEnd w:id="2"/>
    <w:p w:rsidR="00B2572B" w:rsidRPr="00F63EE7" w:rsidRDefault="00F63EE7" w:rsidP="00F63EE7">
      <w:pPr>
        <w:jc w:val="both"/>
        <w:rPr>
          <w:color w:val="000000"/>
          <w:sz w:val="27"/>
          <w:szCs w:val="27"/>
        </w:rPr>
      </w:pP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fldChar w:fldCharType="begin"/>
      </w: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instrText xml:space="preserve"> HYPERLINK "https://translate.googleusercontent.com/translate_f" \l "_ftnref1" </w:instrText>
      </w: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fldChar w:fldCharType="separate"/>
      </w: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t>[1]</w:t>
      </w: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fldChar w:fldCharType="end"/>
      </w:r>
      <w:r w:rsidRPr="00F63EE7">
        <w:rPr>
          <w:rFonts w:ascii="Calibri" w:hAnsi="Calibri" w:cs="Calibri"/>
          <w:i/>
          <w:iCs/>
          <w:color w:val="000000"/>
          <w:sz w:val="16"/>
          <w:szCs w:val="16"/>
        </w:rPr>
        <w:t> </w:t>
      </w: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t>If the purchase price does not exceed the thresholds set by the World Trade Organization Consolidation Agreement, this sentence is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t>removed from the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t>statement</w:t>
      </w:r>
      <w:r w:rsidRPr="00F63EE7">
        <w:rPr>
          <w:color w:val="000000"/>
          <w:sz w:val="27"/>
          <w:szCs w:val="27"/>
        </w:rPr>
        <w:t> </w:t>
      </w:r>
      <w:r w:rsidRPr="00F63EE7">
        <w:rPr>
          <w:rFonts w:ascii="GHEA Grapalat" w:hAnsi="GHEA Grapalat"/>
          <w:i/>
          <w:iCs/>
          <w:color w:val="000000"/>
          <w:sz w:val="16"/>
          <w:szCs w:val="16"/>
        </w:rPr>
        <w:t>.</w:t>
      </w:r>
    </w:p>
    <w:sectPr w:rsidR="00B2572B" w:rsidRPr="00F63EE7" w:rsidSect="00495CA2">
      <w:footnotePr>
        <w:pos w:val="beneathText"/>
      </w:footnotePr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C12" w:rsidRDefault="00A91C12">
      <w:r>
        <w:separator/>
      </w:r>
    </w:p>
  </w:endnote>
  <w:endnote w:type="continuationSeparator" w:id="0">
    <w:p w:rsidR="00A91C12" w:rsidRDefault="00A9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C12" w:rsidRDefault="00A91C12">
      <w:r>
        <w:separator/>
      </w:r>
    </w:p>
  </w:footnote>
  <w:footnote w:type="continuationSeparator" w:id="0">
    <w:p w:rsidR="00A91C12" w:rsidRDefault="00A9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18569B"/>
    <w:multiLevelType w:val="multilevel"/>
    <w:tmpl w:val="790C4338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7"/>
  </w:num>
  <w:num w:numId="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hideSpellingErrors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689C"/>
    <w:rsid w:val="000076A1"/>
    <w:rsid w:val="0000776B"/>
    <w:rsid w:val="00011C5F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675"/>
    <w:rsid w:val="0004387F"/>
    <w:rsid w:val="0004681A"/>
    <w:rsid w:val="00046BAC"/>
    <w:rsid w:val="00051490"/>
    <w:rsid w:val="00051B7F"/>
    <w:rsid w:val="00052757"/>
    <w:rsid w:val="000537FF"/>
    <w:rsid w:val="00053BFB"/>
    <w:rsid w:val="00055129"/>
    <w:rsid w:val="00055195"/>
    <w:rsid w:val="00055CC2"/>
    <w:rsid w:val="00056516"/>
    <w:rsid w:val="00056AB4"/>
    <w:rsid w:val="00057264"/>
    <w:rsid w:val="00060074"/>
    <w:rsid w:val="000604CF"/>
    <w:rsid w:val="00060BB9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41F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1ED"/>
    <w:rsid w:val="00096865"/>
    <w:rsid w:val="00097DE8"/>
    <w:rsid w:val="000A2FFE"/>
    <w:rsid w:val="000A37CE"/>
    <w:rsid w:val="000A4ACB"/>
    <w:rsid w:val="000A5B16"/>
    <w:rsid w:val="000A6B75"/>
    <w:rsid w:val="000A72AD"/>
    <w:rsid w:val="000A7528"/>
    <w:rsid w:val="000B033F"/>
    <w:rsid w:val="000B259E"/>
    <w:rsid w:val="000B2DF5"/>
    <w:rsid w:val="000B7641"/>
    <w:rsid w:val="000B7C54"/>
    <w:rsid w:val="000C062F"/>
    <w:rsid w:val="000C0A9D"/>
    <w:rsid w:val="000C165F"/>
    <w:rsid w:val="000C1BB9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E76"/>
    <w:rsid w:val="001411AF"/>
    <w:rsid w:val="001425AD"/>
    <w:rsid w:val="00143E8C"/>
    <w:rsid w:val="00143FA5"/>
    <w:rsid w:val="0014472E"/>
    <w:rsid w:val="00144F73"/>
    <w:rsid w:val="001458D6"/>
    <w:rsid w:val="00145CC3"/>
    <w:rsid w:val="00147CD0"/>
    <w:rsid w:val="00147F14"/>
    <w:rsid w:val="00150FC2"/>
    <w:rsid w:val="001515DE"/>
    <w:rsid w:val="001522CE"/>
    <w:rsid w:val="00152564"/>
    <w:rsid w:val="00152F58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6F75"/>
    <w:rsid w:val="00177A5C"/>
    <w:rsid w:val="00180EE9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404"/>
    <w:rsid w:val="001B6FCF"/>
    <w:rsid w:val="001C0375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0E1B"/>
    <w:rsid w:val="001E10F9"/>
    <w:rsid w:val="001E2794"/>
    <w:rsid w:val="001E2814"/>
    <w:rsid w:val="001E55B2"/>
    <w:rsid w:val="001E5866"/>
    <w:rsid w:val="001F0335"/>
    <w:rsid w:val="001F0371"/>
    <w:rsid w:val="001F0B5D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01F"/>
    <w:rsid w:val="00220ACB"/>
    <w:rsid w:val="00220C7C"/>
    <w:rsid w:val="002218FE"/>
    <w:rsid w:val="00223536"/>
    <w:rsid w:val="002240AB"/>
    <w:rsid w:val="002250D8"/>
    <w:rsid w:val="0022515E"/>
    <w:rsid w:val="002252CD"/>
    <w:rsid w:val="0022572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2A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591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45C"/>
    <w:rsid w:val="002846B1"/>
    <w:rsid w:val="0028726A"/>
    <w:rsid w:val="0029097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6908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21C3"/>
    <w:rsid w:val="00325546"/>
    <w:rsid w:val="003259C5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330"/>
    <w:rsid w:val="00347499"/>
    <w:rsid w:val="0034777A"/>
    <w:rsid w:val="003500D1"/>
    <w:rsid w:val="00351353"/>
    <w:rsid w:val="00352DB8"/>
    <w:rsid w:val="00353130"/>
    <w:rsid w:val="00353E4D"/>
    <w:rsid w:val="00354CAB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76C4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312"/>
    <w:rsid w:val="00395D6D"/>
    <w:rsid w:val="0039646A"/>
    <w:rsid w:val="00396D60"/>
    <w:rsid w:val="00397DC0"/>
    <w:rsid w:val="003A0A31"/>
    <w:rsid w:val="003A145D"/>
    <w:rsid w:val="003A2BE0"/>
    <w:rsid w:val="003A5049"/>
    <w:rsid w:val="003A54EE"/>
    <w:rsid w:val="003A5533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1636"/>
    <w:rsid w:val="003C2B7E"/>
    <w:rsid w:val="003C2BAE"/>
    <w:rsid w:val="003C2BDB"/>
    <w:rsid w:val="003C2BDC"/>
    <w:rsid w:val="003C3660"/>
    <w:rsid w:val="003C3E7A"/>
    <w:rsid w:val="003C446D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0E33"/>
    <w:rsid w:val="003F1EEA"/>
    <w:rsid w:val="003F208A"/>
    <w:rsid w:val="003F264A"/>
    <w:rsid w:val="003F4C5E"/>
    <w:rsid w:val="003F6645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2"/>
    <w:rsid w:val="00417118"/>
    <w:rsid w:val="004175B6"/>
    <w:rsid w:val="004273AF"/>
    <w:rsid w:val="00427EAA"/>
    <w:rsid w:val="00430EA5"/>
    <w:rsid w:val="00431563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6E5"/>
    <w:rsid w:val="00452896"/>
    <w:rsid w:val="00454D73"/>
    <w:rsid w:val="0045525D"/>
    <w:rsid w:val="00455913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FED"/>
    <w:rsid w:val="00486B55"/>
    <w:rsid w:val="004874EC"/>
    <w:rsid w:val="004929E4"/>
    <w:rsid w:val="00493AF9"/>
    <w:rsid w:val="00495CA2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C6FE7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ADC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1AB5"/>
    <w:rsid w:val="005422AF"/>
    <w:rsid w:val="00542491"/>
    <w:rsid w:val="00543262"/>
    <w:rsid w:val="00543B40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1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B7D4B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3A94"/>
    <w:rsid w:val="00604468"/>
    <w:rsid w:val="0060478B"/>
    <w:rsid w:val="00605020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460FB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543D"/>
    <w:rsid w:val="00685962"/>
    <w:rsid w:val="00685A30"/>
    <w:rsid w:val="00685C48"/>
    <w:rsid w:val="006912BB"/>
    <w:rsid w:val="00692C09"/>
    <w:rsid w:val="00692FA3"/>
    <w:rsid w:val="00693358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2E5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D74D6"/>
    <w:rsid w:val="006D7CDE"/>
    <w:rsid w:val="006E35A0"/>
    <w:rsid w:val="006E3E63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AEB"/>
    <w:rsid w:val="00707B86"/>
    <w:rsid w:val="00712311"/>
    <w:rsid w:val="00712DB8"/>
    <w:rsid w:val="00712E56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205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4AD6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07D4"/>
    <w:rsid w:val="007811AE"/>
    <w:rsid w:val="00781688"/>
    <w:rsid w:val="00782D3C"/>
    <w:rsid w:val="0078387F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6804"/>
    <w:rsid w:val="007E6E01"/>
    <w:rsid w:val="007E7494"/>
    <w:rsid w:val="007F1314"/>
    <w:rsid w:val="007F281F"/>
    <w:rsid w:val="007F503F"/>
    <w:rsid w:val="007F5A5F"/>
    <w:rsid w:val="007F5EBC"/>
    <w:rsid w:val="007F6722"/>
    <w:rsid w:val="007F786D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54E5"/>
    <w:rsid w:val="00816505"/>
    <w:rsid w:val="008169F0"/>
    <w:rsid w:val="00820257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7E7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392B"/>
    <w:rsid w:val="00884204"/>
    <w:rsid w:val="00884822"/>
    <w:rsid w:val="00884DA2"/>
    <w:rsid w:val="00886035"/>
    <w:rsid w:val="00886AA6"/>
    <w:rsid w:val="00886EFE"/>
    <w:rsid w:val="0089117A"/>
    <w:rsid w:val="008916DE"/>
    <w:rsid w:val="008920F8"/>
    <w:rsid w:val="008942EC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572E"/>
    <w:rsid w:val="008B73CD"/>
    <w:rsid w:val="008C17DA"/>
    <w:rsid w:val="008C343E"/>
    <w:rsid w:val="008C353D"/>
    <w:rsid w:val="008C417C"/>
    <w:rsid w:val="008C5FC1"/>
    <w:rsid w:val="008C6A78"/>
    <w:rsid w:val="008C727E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12F"/>
    <w:rsid w:val="00960802"/>
    <w:rsid w:val="00962791"/>
    <w:rsid w:val="009647B3"/>
    <w:rsid w:val="009648D5"/>
    <w:rsid w:val="00965350"/>
    <w:rsid w:val="00965B76"/>
    <w:rsid w:val="00965FCF"/>
    <w:rsid w:val="009666E0"/>
    <w:rsid w:val="009678E8"/>
    <w:rsid w:val="00971CAE"/>
    <w:rsid w:val="00973268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6BB6"/>
    <w:rsid w:val="00987E76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968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1FF7"/>
    <w:rsid w:val="009F4638"/>
    <w:rsid w:val="009F5D9B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17BB6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0A58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1C12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B7A"/>
    <w:rsid w:val="00AD522C"/>
    <w:rsid w:val="00AD60AD"/>
    <w:rsid w:val="00AD7B20"/>
    <w:rsid w:val="00AE0849"/>
    <w:rsid w:val="00AE1606"/>
    <w:rsid w:val="00AE1C73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399A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19C4"/>
    <w:rsid w:val="00B2283B"/>
    <w:rsid w:val="00B24A38"/>
    <w:rsid w:val="00B25447"/>
    <w:rsid w:val="00B2561E"/>
    <w:rsid w:val="00B2572B"/>
    <w:rsid w:val="00B25FC4"/>
    <w:rsid w:val="00B2681D"/>
    <w:rsid w:val="00B26D13"/>
    <w:rsid w:val="00B2752E"/>
    <w:rsid w:val="00B30994"/>
    <w:rsid w:val="00B32124"/>
    <w:rsid w:val="00B32C46"/>
    <w:rsid w:val="00B333DF"/>
    <w:rsid w:val="00B40233"/>
    <w:rsid w:val="00B413A8"/>
    <w:rsid w:val="00B425F0"/>
    <w:rsid w:val="00B43BAF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21E"/>
    <w:rsid w:val="00B67CCD"/>
    <w:rsid w:val="00B70771"/>
    <w:rsid w:val="00B71D73"/>
    <w:rsid w:val="00B73AB8"/>
    <w:rsid w:val="00B73DE0"/>
    <w:rsid w:val="00B744F6"/>
    <w:rsid w:val="00B74518"/>
    <w:rsid w:val="00B75687"/>
    <w:rsid w:val="00B81AD3"/>
    <w:rsid w:val="00B81FD9"/>
    <w:rsid w:val="00B8514F"/>
    <w:rsid w:val="00B853BF"/>
    <w:rsid w:val="00B8636F"/>
    <w:rsid w:val="00B86BCB"/>
    <w:rsid w:val="00B9100A"/>
    <w:rsid w:val="00B920F1"/>
    <w:rsid w:val="00B925B0"/>
    <w:rsid w:val="00B96B73"/>
    <w:rsid w:val="00B975FA"/>
    <w:rsid w:val="00B9796D"/>
    <w:rsid w:val="00BA019D"/>
    <w:rsid w:val="00BA01B1"/>
    <w:rsid w:val="00BA3554"/>
    <w:rsid w:val="00BA632C"/>
    <w:rsid w:val="00BA6EEB"/>
    <w:rsid w:val="00BB1C9B"/>
    <w:rsid w:val="00BB30C9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6A2"/>
    <w:rsid w:val="00BD0D0A"/>
    <w:rsid w:val="00BD1474"/>
    <w:rsid w:val="00BD2920"/>
    <w:rsid w:val="00BD30C4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7D37"/>
    <w:rsid w:val="00C122A6"/>
    <w:rsid w:val="00C132F1"/>
    <w:rsid w:val="00C14F1A"/>
    <w:rsid w:val="00C156C3"/>
    <w:rsid w:val="00C15BC3"/>
    <w:rsid w:val="00C16158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11EE"/>
    <w:rsid w:val="00C6256F"/>
    <w:rsid w:val="00C62FCC"/>
    <w:rsid w:val="00C6329E"/>
    <w:rsid w:val="00C6467B"/>
    <w:rsid w:val="00C647D8"/>
    <w:rsid w:val="00C648B6"/>
    <w:rsid w:val="00C64BF0"/>
    <w:rsid w:val="00C65B4E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766DC"/>
    <w:rsid w:val="00C8055A"/>
    <w:rsid w:val="00C806B2"/>
    <w:rsid w:val="00C807D9"/>
    <w:rsid w:val="00C80B25"/>
    <w:rsid w:val="00C813A9"/>
    <w:rsid w:val="00C81FE2"/>
    <w:rsid w:val="00C821D5"/>
    <w:rsid w:val="00C82BD2"/>
    <w:rsid w:val="00C84419"/>
    <w:rsid w:val="00C864DC"/>
    <w:rsid w:val="00C924F1"/>
    <w:rsid w:val="00C978AF"/>
    <w:rsid w:val="00CA0015"/>
    <w:rsid w:val="00CA0318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190B"/>
    <w:rsid w:val="00CD3548"/>
    <w:rsid w:val="00CD4190"/>
    <w:rsid w:val="00CD435C"/>
    <w:rsid w:val="00CD4898"/>
    <w:rsid w:val="00CD5E98"/>
    <w:rsid w:val="00CE2264"/>
    <w:rsid w:val="00CE4D1D"/>
    <w:rsid w:val="00CE6F0C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42BA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366B3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874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65F52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5B72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0E"/>
    <w:rsid w:val="00DB2BCC"/>
    <w:rsid w:val="00DB31E8"/>
    <w:rsid w:val="00DB3E17"/>
    <w:rsid w:val="00DB4273"/>
    <w:rsid w:val="00DB4CC7"/>
    <w:rsid w:val="00DB64C8"/>
    <w:rsid w:val="00DB6D02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E2A"/>
    <w:rsid w:val="00DD6FDA"/>
    <w:rsid w:val="00DE1323"/>
    <w:rsid w:val="00DE134D"/>
    <w:rsid w:val="00DE32C2"/>
    <w:rsid w:val="00DE3C28"/>
    <w:rsid w:val="00DE492E"/>
    <w:rsid w:val="00DE5B89"/>
    <w:rsid w:val="00DE7F8F"/>
    <w:rsid w:val="00DF11C4"/>
    <w:rsid w:val="00DF19A1"/>
    <w:rsid w:val="00DF4573"/>
    <w:rsid w:val="00DF5182"/>
    <w:rsid w:val="00E01503"/>
    <w:rsid w:val="00E020C1"/>
    <w:rsid w:val="00E0273B"/>
    <w:rsid w:val="00E02F60"/>
    <w:rsid w:val="00E03CEE"/>
    <w:rsid w:val="00E04589"/>
    <w:rsid w:val="00E045AE"/>
    <w:rsid w:val="00E046C2"/>
    <w:rsid w:val="00E04FA9"/>
    <w:rsid w:val="00E05F32"/>
    <w:rsid w:val="00E070E6"/>
    <w:rsid w:val="00E10927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27B8"/>
    <w:rsid w:val="00E33346"/>
    <w:rsid w:val="00E36479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5E03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25AA"/>
    <w:rsid w:val="00E72B5E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90E72"/>
    <w:rsid w:val="00E90FD0"/>
    <w:rsid w:val="00E92272"/>
    <w:rsid w:val="00E92533"/>
    <w:rsid w:val="00E92BAA"/>
    <w:rsid w:val="00E935BB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19F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582F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6E1F"/>
    <w:rsid w:val="00F377C0"/>
    <w:rsid w:val="00F378FF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6BE9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3EE7"/>
    <w:rsid w:val="00F64BF8"/>
    <w:rsid w:val="00F64DF9"/>
    <w:rsid w:val="00F658E7"/>
    <w:rsid w:val="00F67CD4"/>
    <w:rsid w:val="00F70E55"/>
    <w:rsid w:val="00F72FBC"/>
    <w:rsid w:val="00F73CAB"/>
    <w:rsid w:val="00F743B3"/>
    <w:rsid w:val="00F7451F"/>
    <w:rsid w:val="00F74D32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134"/>
    <w:rsid w:val="00F97D3E"/>
    <w:rsid w:val="00FA0498"/>
    <w:rsid w:val="00FA0E41"/>
    <w:rsid w:val="00FA2BFA"/>
    <w:rsid w:val="00FA2FB6"/>
    <w:rsid w:val="00FA37C3"/>
    <w:rsid w:val="00FA3D65"/>
    <w:rsid w:val="00FA409E"/>
    <w:rsid w:val="00FA4725"/>
    <w:rsid w:val="00FA4F9D"/>
    <w:rsid w:val="00FA633B"/>
    <w:rsid w:val="00FA6F47"/>
    <w:rsid w:val="00FB068C"/>
    <w:rsid w:val="00FB0F25"/>
    <w:rsid w:val="00FB12F4"/>
    <w:rsid w:val="00FB1530"/>
    <w:rsid w:val="00FB1548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4ED5"/>
    <w:rsid w:val="00FC5631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090"/>
    <w:rsid w:val="00FD57B8"/>
    <w:rsid w:val="00FD7291"/>
    <w:rsid w:val="00FD7627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C4014-3978-4D01-B599-FA1220A5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3AC0-D1CD-4E42-834A-E34B0D40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Links>
    <vt:vector size="24" baseType="variant">
      <vt:variant>
        <vt:i4>5570666</vt:i4>
      </vt:variant>
      <vt:variant>
        <vt:i4>9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2293793</vt:i4>
      </vt:variant>
      <vt:variant>
        <vt:i4>6</vt:i4>
      </vt:variant>
      <vt:variant>
        <vt:i4>0</vt:i4>
      </vt:variant>
      <vt:variant>
        <vt:i4>5</vt:i4>
      </vt:variant>
      <vt:variant>
        <vt:lpwstr>mailto:gor_mkrtchyan@taxservice.am</vt:lpwstr>
      </vt:variant>
      <vt:variant>
        <vt:lpwstr/>
      </vt:variant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RePack by Diakov</cp:lastModifiedBy>
  <cp:revision>5</cp:revision>
  <cp:lastPrinted>2017-05-25T10:50:00Z</cp:lastPrinted>
  <dcterms:created xsi:type="dcterms:W3CDTF">2019-05-14T12:11:00Z</dcterms:created>
  <dcterms:modified xsi:type="dcterms:W3CDTF">2019-05-14T12:24:00Z</dcterms:modified>
</cp:coreProperties>
</file>